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media/image12.wmf" ContentType="image/x-wmf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Mkatabulky"/>
        <w:tblpPr w:vertAnchor="text" w:horzAnchor="text" w:leftFromText="141" w:rightFromText="141" w:tblpX="-485" w:tblpY="1"/>
        <w:tblOverlap w:val="never"/>
        <w:tblW w:w="16455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firstRow="1" w:noVBand="1" w:lastRow="0" w:firstColumn="1" w:lastColumn="0" w:noHBand="0"/>
      </w:tblPr>
      <w:tblGrid>
        <w:gridCol w:w="2759"/>
        <w:gridCol w:w="2768"/>
        <w:gridCol w:w="2690"/>
        <w:gridCol w:w="2691"/>
        <w:gridCol w:w="2693"/>
        <w:gridCol w:w="2854"/>
      </w:tblGrid>
      <w:tr>
        <w:trPr>
          <w:trHeight w:val="1035" w:hRule="atLeast"/>
        </w:trPr>
        <w:tc>
          <w:tcPr>
            <w:tcW w:w="2759" w:type="dxa"/>
            <w:tcBorders/>
            <w:shd w:color="auto" w:fill="FFFF0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pondělí</w:t>
            </w:r>
          </w:p>
        </w:tc>
        <w:tc>
          <w:tcPr>
            <w:tcW w:w="2768" w:type="dxa"/>
            <w:tcBorders/>
            <w:shd w:color="auto" w:fill="FFFF0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2.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úterý</w:t>
            </w:r>
          </w:p>
        </w:tc>
        <w:tc>
          <w:tcPr>
            <w:tcW w:w="2690" w:type="dxa"/>
            <w:tcBorders/>
            <w:shd w:color="auto" w:fill="FFFF0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3.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středa</w:t>
            </w:r>
          </w:p>
        </w:tc>
        <w:tc>
          <w:tcPr>
            <w:tcW w:w="2691" w:type="dxa"/>
            <w:tcBorders/>
            <w:shd w:color="auto" w:fill="FFFF0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4.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čtvrtek</w:t>
            </w:r>
          </w:p>
        </w:tc>
        <w:tc>
          <w:tcPr>
            <w:tcW w:w="2693" w:type="dxa"/>
            <w:tcBorders/>
            <w:shd w:color="auto" w:fill="FFFF00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5. červen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pátek</w:t>
            </w:r>
          </w:p>
        </w:tc>
        <w:tc>
          <w:tcPr>
            <w:tcW w:w="2854" w:type="dxa"/>
            <w:tcBorders/>
            <w:shd w:color="auto" w:fill="FF0000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 w:eastAsia="Calibri" w:cs=""/>
                <w:b/>
                <w:kern w:val="0"/>
                <w:sz w:val="36"/>
                <w:szCs w:val="36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sobota  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 w:eastAsia="Calibri" w:cs=""/>
                <w:b/>
                <w:kern w:val="0"/>
                <w:sz w:val="36"/>
                <w:szCs w:val="36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neděle</w:t>
            </w:r>
          </w:p>
        </w:tc>
      </w:tr>
      <w:tr>
        <w:trPr>
          <w:trHeight w:val="4792" w:hRule="atLeast"/>
        </w:trPr>
        <w:tc>
          <w:tcPr>
            <w:tcW w:w="275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1" name="Obrázek 12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2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protipádová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edukace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  <w:tc>
          <w:tcPr>
            <w:tcW w:w="2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hanging="391"/>
              <w:jc w:val="center"/>
              <w:rPr>
                <w:sz w:val="2"/>
                <w:szCs w:val="2"/>
                <w:lang w:eastAsia="cs-CZ"/>
              </w:rPr>
            </w:pPr>
            <w:r>
              <w:rPr>
                <w:sz w:val="2"/>
                <w:szCs w:val="2"/>
                <w:lang w:eastAsia="cs-CZ"/>
              </w:rPr>
              <w:drawing>
                <wp:anchor distT="0" distB="0" distL="114300" distR="114300" simplePos="0" relativeHeight="19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-2540</wp:posOffset>
                  </wp:positionV>
                  <wp:extent cx="1603375" cy="1111250"/>
                  <wp:effectExtent l="0" t="0" r="0" b="0"/>
                  <wp:wrapTopAndBottom/>
                  <wp:docPr id="2" name="Obrázek 14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4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ind w:hanging="283" w:start="-108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   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novin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zdravotní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cvičení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  <w:tc>
          <w:tcPr>
            <w:tcW w:w="26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3" name="Obrázek 8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posezení s četbou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zdravotní cvičení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</w:tc>
        <w:tc>
          <w:tcPr>
            <w:tcW w:w="26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4" name="Obrázek 9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9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posezení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s četbou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zdravotní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cvičení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-2540</wp:posOffset>
                  </wp:positionV>
                  <wp:extent cx="1420495" cy="1111250"/>
                  <wp:effectExtent l="0" t="0" r="0" b="0"/>
                  <wp:wrapTopAndBottom/>
                  <wp:docPr id="5" name="Obrázek 23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23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t xml:space="preserve">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zdravotní cvičení</w:t>
            </w:r>
          </w:p>
        </w:tc>
        <w:tc>
          <w:tcPr>
            <w:tcW w:w="2854" w:type="dxa"/>
            <w:tcBorders/>
            <w:shd w:color="auto" w:fill="FFFFFF" w:themeFill="background1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sobota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6. červen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Filmové dopoledne,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vzpomínkový klub, procházky,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povídání</w:t>
            </w:r>
          </w:p>
        </w:tc>
      </w:tr>
      <w:tr>
        <w:trPr>
          <w:trHeight w:val="5135" w:hRule="atLeast"/>
        </w:trPr>
        <w:tc>
          <w:tcPr>
            <w:tcW w:w="275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/>
              <w:object w:dxaOrig="5385" w:dyaOrig="5490">
                <v:shapetype id="_x0000_tole_rId7" coordsize="21600,21600" o:spt="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" type="_x0000_tole_rId7" style="width:127.2pt;height:125.9pt;mso-wrap-distance-right:0pt" filled="f" o:ole="">
                  <v:imagedata r:id="rId8" o:title=""/>
                </v:shape>
                <o:OLEObject Type="Embed" ProgID="" ShapeID="ole_rId7" DrawAspect="Content" ObjectID="_2003940916" r:id="rId7"/>
              </w:objec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Zdravotní cvičení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20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2"/>
                <w:szCs w:val="2"/>
              </w:rPr>
            </w:pPr>
            <w:r>
              <w:rPr/>
              <w:drawing>
                <wp:inline distT="0" distB="0" distL="0" distR="0">
                  <wp:extent cx="1576070" cy="1627505"/>
                  <wp:effectExtent l="0" t="0" r="0" b="0"/>
                  <wp:docPr id="6" name="Obrázek 3" descr="\\ad.senecura.cz\Data\Homes\aktivizace3.sanov\Desktop\Květina_zahradnictv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3" descr="\\ad.senecura.cz\Data\Homes\aktivizace3.sanov\Desktop\Květina_zahradnictv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Dopoledne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Domácí činnosti</w:t>
            </w:r>
          </w:p>
        </w:tc>
        <w:tc>
          <w:tcPr>
            <w:tcW w:w="26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310" w:dyaOrig="5490">
                <v:shapetype id="_x0000_tole_rId10" coordsize="21600,21600" o:spt="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type="_x0000_tole_rId10" style="width:123.75pt;height:128.25pt;mso-wrap-distance-right:0pt" filled="f" o:ole="">
                  <v:imagedata r:id="rId11" o:title=""/>
                </v:shape>
                <o:OLEObject Type="Embed" ProgID="" ShapeID="ole_rId10" DrawAspect="Content" ObjectID="_1017829410" r:id="rId10"/>
              </w:objec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Tvoření</w:t>
            </w:r>
          </w:p>
        </w:tc>
        <w:tc>
          <w:tcPr>
            <w:tcW w:w="26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/>
              <w:object w:dxaOrig="3315" w:dyaOrig="3315">
                <v:shapetype id="_x0000_tole_rId12" coordsize="21600,21600" o:spt="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22.25pt;height:125.25pt;mso-wrap-distance-right:0pt" filled="f" o:ole="">
                  <v:imagedata r:id="rId13" o:title=""/>
                </v:shape>
                <o:OLEObject Type="Embed" ProgID="" ShapeID="ole_rId12" DrawAspect="Content" ObjectID="_329400176" r:id="rId12"/>
              </w:objec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Beauty day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object w:dxaOrig="5610" w:dyaOrig="5490">
                <v:shapetype id="_x0000_tole_rId14" coordsize="21600,21600" o:spt="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117pt;height:123.75pt;mso-wrap-distance-right:0pt" filled="f" o:ole="">
                  <v:imagedata r:id="rId15" o:title=""/>
                </v:shape>
                <o:OLEObject Type="Embed" ProgID="" ShapeID="ole_rId14" DrawAspect="Content" ObjectID="_142508736" r:id="rId14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 </w:t>
            </w:r>
            <w:bookmarkStart w:id="0" w:name="_GoBack"/>
            <w:bookmarkEnd w:id="0"/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Reminiscence</w:t>
            </w: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cvičení paměti</w:t>
            </w:r>
          </w:p>
        </w:tc>
        <w:tc>
          <w:tcPr>
            <w:tcW w:w="285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66850" cy="1590040"/>
                  <wp:effectExtent l="0" t="0" r="0" b="0"/>
                  <wp:docPr id="7" name="Obrázek 11" descr="\\ad.senecura\SeniorHolding\Users\a.kubisova\Desktop\Deskové hr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1" descr="\\ad.senecura\SeniorHolding\Users\a.kubisova\Desktop\Deskové hry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15:00 -16:00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Dámský a pánský klub</w:t>
            </w:r>
          </w:p>
        </w:tc>
      </w:tr>
      <w:tr>
        <w:trPr>
          <w:trHeight w:val="3507" w:hRule="atLeast"/>
        </w:trPr>
        <w:tc>
          <w:tcPr>
            <w:tcW w:w="275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600200" cy="1114425"/>
                  <wp:effectExtent l="0" t="0" r="0" b="0"/>
                  <wp:docPr id="8" name="Obrázek 22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22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dramaterapie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  <w:tc>
          <w:tcPr>
            <w:tcW w:w="2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28750" cy="1114425"/>
                  <wp:effectExtent l="0" t="0" r="0" b="0"/>
                  <wp:docPr id="9" name="Obrázek 24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24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eastAsia="Calibri" w:cs="" w:ascii="Century Gothic" w:hAnsi="Century Gothic"/>
                <w:kern w:val="0"/>
                <w:sz w:val="32"/>
                <w:szCs w:val="32"/>
                <w:lang w:val="cs-CZ" w:eastAsia="en-US" w:bidi="ar-SA"/>
              </w:rPr>
              <w:t>aromaterapie</w:t>
            </w:r>
          </w:p>
        </w:tc>
        <w:tc>
          <w:tcPr>
            <w:tcW w:w="26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81150" cy="1114425"/>
                  <wp:effectExtent l="0" t="0" r="0" b="0"/>
                  <wp:docPr id="10" name="Obrázek 4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4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čtení</w:t>
            </w:r>
          </w:p>
        </w:tc>
        <w:tc>
          <w:tcPr>
            <w:tcW w:w="26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85900" cy="1114425"/>
                  <wp:effectExtent l="0" t="0" r="0" b="0"/>
                  <wp:docPr id="11" name="Obrázek 30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30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validace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57325" cy="1114425"/>
                  <wp:effectExtent l="0" t="0" r="0" b="0"/>
                  <wp:docPr id="12" name="Obrázek 31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31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zpívání</w:t>
            </w:r>
          </w:p>
        </w:tc>
        <w:tc>
          <w:tcPr>
            <w:tcW w:w="285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neděle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7. červen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Stolní hry, sledování TV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vzpomínkový klub, 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povídání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</w:tr>
      <w:tr>
        <w:trPr>
          <w:trHeight w:val="4771" w:hRule="atLeast"/>
        </w:trPr>
        <w:tc>
          <w:tcPr>
            <w:tcW w:w="275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 w:cs="Arial"/>
                <w:sz w:val="36"/>
                <w:szCs w:val="36"/>
                <w:lang w:eastAsia="cs-CZ"/>
              </w:rPr>
            </w:pPr>
            <w:r>
              <w:rPr/>
              <w:drawing>
                <wp:inline distT="0" distB="0" distL="0" distR="0">
                  <wp:extent cx="1666875" cy="1524000"/>
                  <wp:effectExtent l="0" t="0" r="0" b="0"/>
                  <wp:docPr id="13" name="obrázek 4" descr="Trénink paměti pro seniory: Jednoduchá cvičení | Expe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4" descr="Trénink paměti pro seniory: Jednoduchá cvičení | Expe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Paměťový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kroužek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 w:cs="Arial"/>
                <w:sz w:val="36"/>
                <w:szCs w:val="36"/>
                <w:lang w:eastAsia="cs-CZ"/>
              </w:rPr>
            </w:pPr>
            <w:r>
              <w:rPr>
                <w:rFonts w:cs="Arial" w:ascii="Century Gothic" w:hAnsi="Century Gothic"/>
                <w:sz w:val="36"/>
                <w:szCs w:val="36"/>
                <w:lang w:eastAsia="cs-CZ"/>
              </w:rPr>
            </w:r>
          </w:p>
        </w:tc>
        <w:tc>
          <w:tcPr>
            <w:tcW w:w="2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drawing>
                <wp:inline distT="0" distB="0" distL="0" distR="0">
                  <wp:extent cx="1572895" cy="1495425"/>
                  <wp:effectExtent l="0" t="0" r="0" b="0"/>
                  <wp:docPr id="14" name="Obrázek 20" descr="Dámský klobouk gondola ZERO THE HAT | POP Airport ou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20" descr="Dámský klobouk gondola ZERO THE HAT | POP Airport ou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Dámský klub</w:t>
            </w:r>
          </w:p>
        </w:tc>
        <w:tc>
          <w:tcPr>
            <w:tcW w:w="26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618615" cy="1494790"/>
                  <wp:effectExtent l="0" t="0" r="0" b="0"/>
                  <wp:docPr id="1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49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color w:val="000000"/>
                <w:kern w:val="0"/>
                <w:sz w:val="22"/>
                <w:szCs w:val="22"/>
                <w:lang w:val="cs-CZ" w:eastAsia="en-US" w:bidi="ar-SA"/>
              </w:rPr>
            </w:pPr>
            <w:bookmarkStart w:id="1" w:name="_GoBack_kopie_1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P</w:t>
            </w:r>
            <w:bookmarkEnd w:id="1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ánský klub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69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670" w:dyaOrig="5475">
                <v:shapetype id="_x0000_tole_rId25" coordsize="21600,21600" o:spt="2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" type="_x0000_tole_rId25" style="width:123.75pt;height:119.25pt;mso-wrap-distance-right:0pt" filled="f" o:ole="">
                  <v:imagedata r:id="rId26" o:title=""/>
                </v:shape>
                <o:OLEObject Type="Embed" ProgID="" ShapeID="ole_rId25" DrawAspect="Content" ObjectID="_25034737" r:id="rId25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Výtvarní kroužek            </w:t>
            </w:r>
          </w:p>
        </w:tc>
        <w:tc>
          <w:tcPr>
            <w:tcW w:w="269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0990" cy="1506855"/>
                  <wp:effectExtent l="0" t="0" r="0" b="0"/>
                  <wp:docPr id="16" name="Obrázek6 kopie 1" descr="C:\Users\aktivizace3.sanov\AppData\Local\Microsoft\Windows\INetCache\Content.MSO\C8BAA0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6 kopie 1" descr="C:\Users\aktivizace3.sanov\AppData\Local\Microsoft\Windows\INetCache\Content.MSO\C8BAA0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50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Kavárna Paříž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85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i/>
              </w:rPr>
            </w:pPr>
            <w:r>
              <w:rPr/>
              <w:drawing>
                <wp:inline distT="0" distB="0" distL="0" distR="0">
                  <wp:extent cx="1476375" cy="1476375"/>
                  <wp:effectExtent l="0" t="0" r="0" b="0"/>
                  <wp:docPr id="17" name="Obrázek 21" descr="\\ad.senecura\SeniorHolding\Users\a.kubisova\Desktop\Kavár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21" descr="\\ad.senecura\SeniorHolding\Users\a.kubisova\Desktop\Kavár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76" w:before="0" w:after="20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14:30-15:30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200"/>
              <w:contextualSpacing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Odpolední kavárna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start"/>
        <w:rPr/>
      </w:pPr>
      <w:r>
        <w:rPr/>
        <w:br w:type="textWrapping" w:clear="all"/>
      </w:r>
    </w:p>
    <w:sectPr>
      <w:headerReference w:type="even" r:id="rId29"/>
      <w:headerReference w:type="default" r:id="rId30"/>
      <w:headerReference w:type="first" r:id="rId31"/>
      <w:type w:val="nextPage"/>
      <w:pgSz w:w="16838" w:h="23811"/>
      <w:pgMar w:left="720" w:right="720" w:gutter="0" w:header="708" w:top="765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Tahoma">
    <w:charset w:val="ee" w:characterSet="windows-1250"/>
    <w:family w:val="swiss"/>
    <w:pitch w:val="variable"/>
  </w:font>
  <w:font w:name="Liberation Sans">
    <w:altName w:val="Arial"/>
    <w:charset w:val="ee" w:characterSet="windows-1250"/>
    <w:family w:val="swiss"/>
    <w:pitch w:val="variable"/>
  </w:font>
  <w:font w:name="Century Gothic">
    <w:charset w:val="ee" w:characterSet="windows-125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ab/>
    </w:r>
    <w:r>
      <w:rPr/>
      <w:drawing>
        <wp:inline distT="0" distB="0" distL="0" distR="0">
          <wp:extent cx="1807845" cy="533400"/>
          <wp:effectExtent l="0" t="0" r="0" b="0"/>
          <wp:docPr id="1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žlutou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tabs>
        <w:tab w:val="clear" w:pos="4536"/>
        <w:tab w:val="clear" w:pos="9072"/>
        <w:tab w:val="left" w:pos="3633" w:leader="none"/>
      </w:tabs>
      <w:rPr>
        <w:sz w:val="16"/>
        <w:szCs w:val="16"/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                                                       </w:t>
    </w:r>
  </w:p>
  <w:p>
    <w:pPr>
      <w:pStyle w:val="Header"/>
      <w:rPr>
        <w:sz w:val="16"/>
        <w:szCs w:val="16"/>
      </w:rPr>
    </w:pPr>
    <w:r>
      <w:rPr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ab/>
    </w:r>
    <w:r>
      <w:rPr/>
      <w:drawing>
        <wp:inline distT="0" distB="0" distL="0" distR="0">
          <wp:extent cx="1807845" cy="533400"/>
          <wp:effectExtent l="0" t="0" r="0" b="0"/>
          <wp:docPr id="1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žlutou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tabs>
        <w:tab w:val="clear" w:pos="4536"/>
        <w:tab w:val="clear" w:pos="9072"/>
        <w:tab w:val="left" w:pos="3633" w:leader="none"/>
      </w:tabs>
      <w:rPr>
        <w:sz w:val="16"/>
        <w:szCs w:val="16"/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                                                       </w:t>
    </w:r>
  </w:p>
  <w:p>
    <w:pPr>
      <w:pStyle w:val="Header"/>
      <w:rPr>
        <w:sz w:val="16"/>
        <w:szCs w:val="16"/>
      </w:rPr>
    </w:pPr>
    <w:r>
      <w:rPr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8708b3"/>
    <w:rPr/>
  </w:style>
  <w:style w:type="character" w:styleId="ZpatChar" w:customStyle="1">
    <w:name w:val="Zápatí Char"/>
    <w:basedOn w:val="DefaultParagraphFont"/>
    <w:uiPriority w:val="99"/>
    <w:qFormat/>
    <w:rsid w:val="008708b3"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8708b3"/>
    <w:rPr>
      <w:rFonts w:ascii="Tahoma" w:hAnsi="Tahoma" w:cs="Tahoma"/>
      <w:sz w:val="16"/>
      <w:szCs w:val="16"/>
    </w:rPr>
  </w:style>
  <w:style w:type="character" w:styleId="Symbolyproslovnuser">
    <w:name w:val="Symboly pro číslování (user)"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Zhlavazpat">
    <w:name w:val="Záhlaví a zápatí"/>
    <w:basedOn w:val="Normal"/>
    <w:qFormat/>
    <w:pPr/>
    <w:rPr/>
  </w:style>
  <w:style w:type="paragraph" w:styleId="Zhlavazpatuser">
    <w:name w:val="Záhlaví a zápatí (user)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Zpat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8708b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613"/>
    <w:pPr>
      <w:spacing w:before="0" w:after="200"/>
      <w:ind w:start="720"/>
      <w:contextualSpacing/>
    </w:pPr>
    <w:rPr/>
  </w:style>
  <w:style w:type="paragraph" w:styleId="NoSpacing">
    <w:name w:val="No Spacing"/>
    <w:uiPriority w:val="1"/>
    <w:qFormat/>
    <w:rsid w:val="00ee66c5"/>
    <w:pPr>
      <w:widowControl/>
      <w:suppressAutoHyphens w:val="true"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Obsahrmce">
    <w:name w:val="Obsah rámce"/>
    <w:basedOn w:val="Normal"/>
    <w:qFormat/>
    <w:pPr/>
    <w:rPr/>
  </w:style>
  <w:style w:type="paragraph" w:styleId="Obsahrmceuser">
    <w:name w:val="Obsah rámce (user)"/>
    <w:basedOn w:val="Normal"/>
    <w:qFormat/>
    <w:pPr/>
    <w:rPr/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8708b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oleObject" Target="embeddings/oleObject2.bin"/><Relationship Id="rId11" Type="http://schemas.openxmlformats.org/officeDocument/2006/relationships/image" Target="media/image4.png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oleObject" Target="embeddings/oleObject4.bin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8.png"/><Relationship Id="rId21" Type="http://schemas.openxmlformats.org/officeDocument/2006/relationships/image" Target="media/image8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wmf"/><Relationship Id="rId25" Type="http://schemas.openxmlformats.org/officeDocument/2006/relationships/oleObject" Target="embeddings/oleObject5.bin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header" Target="header3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A8BB2-38A3-4631-A187-93D52775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LibreOffice/26.2.3.2$Windows_X86_64 LibreOffice_project/70e089b17412e4cb7773e41413306b17a2328c34</Application>
  <AppVersion>15.0000</AppVersion>
  <Pages>1</Pages>
  <Words>186</Words>
  <Characters>1008</Characters>
  <CharactersWithSpaces>1278</CharactersWithSpaces>
  <Paragraphs>112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2026-04-24T12:20:00Z</dcterms:created>
  <dc:creator>Aktivizace Ds</dc:creator>
  <dc:description/>
  <dc:language>cs-CZ</dc:language>
  <cp:lastModifiedBy/>
  <cp:lastPrinted>2026-01-30T09:30:00Z</cp:lastPrinted>
  <dcterms:modified xsi:type="dcterms:W3CDTF">2026-05-29T10:42:16Z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